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rPr>
          <w:rFonts w:asciiTheme="minorHAnsi" w:hAnsiTheme="minorHAnsi" w:cstheme="minorHAnsi"/>
          <w:sz w:val="20"/>
          <w:szCs w:val="20"/>
        </w:rPr>
      </w:pPr>
      <w:r>
        <w:rPr>
          <w:rFonts w:asciiTheme="minorHAnsi" w:hAnsiTheme="minorHAnsi" w:cstheme="minorHAnsi"/>
          <w:b/>
          <w:bCs/>
          <w:sz w:val="20"/>
          <w:szCs w:val="20"/>
        </w:rPr>
        <w:t xml:space="preserve">Informationen gemäß Artikel 13 Absatz 1 und Absatz 2 DS-GVO aufgrund der Erhebung von personenbezogenen Daten </w:t>
      </w:r>
      <w:bookmarkStart w:id="0" w:name="SQLMetaData2_C1"/>
      <w:bookmarkEnd w:id="0"/>
      <w:r>
        <w:rPr>
          <w:rFonts w:asciiTheme="minorHAnsi" w:hAnsiTheme="minorHAnsi" w:cstheme="minorHAnsi"/>
          <w:b/>
          <w:sz w:val="20"/>
          <w:szCs w:val="20"/>
        </w:rPr>
        <w:t xml:space="preserve">– Kontrolle 3 G am Arbeitsplatz </w:t>
      </w:r>
    </w:p>
    <w:p>
      <w:pPr>
        <w:pStyle w:val="Default"/>
        <w:spacing w:line="276" w:lineRule="auto"/>
        <w:rPr>
          <w:rFonts w:asciiTheme="minorHAnsi" w:hAnsiTheme="minorHAnsi" w:cstheme="minorHAnsi"/>
          <w:sz w:val="20"/>
          <w:szCs w:val="20"/>
        </w:rPr>
      </w:pPr>
    </w:p>
    <w:p>
      <w:pPr>
        <w:spacing w:line="276" w:lineRule="auto"/>
        <w:rPr>
          <w:rFonts w:asciiTheme="minorHAnsi" w:hAnsiTheme="minorHAnsi" w:cstheme="minorHAnsi"/>
          <w:sz w:val="20"/>
          <w:szCs w:val="20"/>
        </w:rPr>
      </w:pPr>
      <w:r>
        <w:rPr>
          <w:rFonts w:asciiTheme="minorHAnsi" w:hAnsiTheme="minorHAnsi" w:cstheme="minorHAnsi"/>
          <w:sz w:val="20"/>
          <w:szCs w:val="20"/>
        </w:rPr>
        <w:t xml:space="preserve">Im Zusammenhang mit der Umsetzung der gesetzlich vorgeschriebenen </w:t>
      </w:r>
      <w:r>
        <w:rPr>
          <w:rFonts w:asciiTheme="minorHAnsi" w:hAnsiTheme="minorHAnsi" w:cstheme="minorHAnsi"/>
          <w:b/>
          <w:bCs/>
          <w:sz w:val="20"/>
          <w:szCs w:val="20"/>
        </w:rPr>
        <w:t xml:space="preserve">3G-Regelung am Arbeitsplatz </w:t>
      </w:r>
      <w:r>
        <w:rPr>
          <w:rFonts w:asciiTheme="minorHAnsi" w:hAnsiTheme="minorHAnsi" w:cstheme="minorHAnsi"/>
          <w:sz w:val="20"/>
          <w:szCs w:val="20"/>
        </w:rPr>
        <w:t>werden bei Ihnen personenbezogene Daten erhoben. Bitte beachten Sie hierzu na</w:t>
      </w:r>
      <w:r>
        <w:rPr>
          <w:rFonts w:asciiTheme="minorHAnsi" w:hAnsiTheme="minorHAnsi" w:cstheme="minorHAnsi"/>
          <w:sz w:val="20"/>
          <w:szCs w:val="20"/>
        </w:rPr>
        <w:t xml:space="preserve">chstehende Datenschutzhinweise. </w:t>
      </w:r>
    </w:p>
    <w:p>
      <w:pPr>
        <w:spacing w:line="276" w:lineRule="auto"/>
        <w:rPr>
          <w:rFonts w:asciiTheme="minorHAnsi" w:hAnsiTheme="minorHAnsi" w:cstheme="minorHAnsi"/>
          <w:sz w:val="20"/>
          <w:szCs w:val="20"/>
        </w:rPr>
      </w:pPr>
    </w:p>
    <w:p>
      <w:pPr>
        <w:spacing w:line="312" w:lineRule="auto"/>
        <w:rPr>
          <w:rFonts w:asciiTheme="minorHAnsi" w:hAnsiTheme="minorHAnsi" w:cstheme="minorHAnsi"/>
          <w:sz w:val="20"/>
          <w:szCs w:val="20"/>
        </w:rPr>
      </w:pPr>
      <w:r>
        <w:rPr>
          <w:rFonts w:asciiTheme="minorHAnsi" w:hAnsiTheme="minorHAnsi" w:cstheme="minorHAnsi"/>
          <w:sz w:val="20"/>
          <w:szCs w:val="20"/>
        </w:rPr>
        <w:t>Der Schutz personenbezogener Daten genießt einen sehr hohen Stellenwert. Deshalb erfolgt deren Verarbeitung im Einklang mit den gesetzlichen Bestimmungen, insbesondere mit den Regelungen der Datenschutz-Grundverordnung der Europäischen Union (DS-GVO).</w:t>
      </w:r>
    </w:p>
    <w:p>
      <w:pPr>
        <w:spacing w:line="312" w:lineRule="auto"/>
        <w:rPr>
          <w:rFonts w:asciiTheme="minorHAnsi" w:hAnsiTheme="minorHAnsi" w:cstheme="minorHAnsi"/>
          <w:sz w:val="20"/>
          <w:szCs w:val="20"/>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Verantwortlicher für die Datenverarbeitung</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Verantwortlich für die Verarbeitung Ihrer personenbezogenen Daten bzw. der personenbezogenen Daten der Beschäftigten an der Schule im Sinne der Datenschutz-Grundverordnung ist die Schulleitung.</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hAnsiTheme="minorHAnsi" w:cstheme="minorHAnsi"/>
          <w:noProof/>
          <w:sz w:val="20"/>
          <w:szCs w:val="20"/>
          <w:highlight w:val="yellow"/>
          <w:lang w:eastAsia="de-DE"/>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258445</wp:posOffset>
                </wp:positionV>
                <wp:extent cx="5505450" cy="1404620"/>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pPr>
                              <w:rPr>
                                <w:i/>
                                <w:sz w:val="19"/>
                                <w:szCs w:val="19"/>
                              </w:rPr>
                            </w:pPr>
                            <w:r>
                              <w:rPr>
                                <w:i/>
                                <w:sz w:val="19"/>
                                <w:szCs w:val="19"/>
                              </w:rPr>
                              <w:t>Bitte Ansprechpartner der Schule benennen</w:t>
                            </w:r>
                          </w:p>
                          <w:p>
                            <w:r>
                              <w:tab/>
                            </w:r>
                            <w:r>
                              <w:tab/>
                            </w:r>
                          </w:p>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2.3pt;margin-top:20.35pt;width:433.5pt;height:110.6pt;z-index:2516597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wIJQIAAEcEAAAOAAAAZHJzL2Uyb0RvYy54bWysU9uO2yAQfa/Uf0C8N74o3ou1zmqbbapK&#10;24u02w/AgGNUzFAgsdOv74CzabRtX6r6AYFnOJw5Z+bmdho02UvnFZiGFoucEmk4CGW2Df36tHlz&#10;RYkPzAimwciGHqSnt6vXr25GW8sSetBCOoIgxtejbWgfgq2zzPNeDswvwEqDwQ7cwAIe3TYTjo2I&#10;PuiszPOLbAQnrAMuvce/93OQrhJ+10kePnedl4HohiK3kFaX1jau2eqG1VvHbK/4kQb7BxYDUwYf&#10;PUHds8DIzqnfoAbFHXjowoLDkEHXKS5TDVhNkb+o5rFnVqZaUBxvTzL5/wfLP+2/OKJEQ8vikhLD&#10;BjTpSU6hk1qQMuozWl9j2qPFxDC9hQl9TrV6+wD8mycG1j0zW3nnHIy9ZAL5FfFmdnZ1xvERpB0/&#10;gsBn2C5AApo6N0TxUA6C6OjT4eQNUiEcf1ZVXi0rDHGMFct8eVEm9zJWP1+3zof3EgYSNw11aH6C&#10;Z/sHHyIdVj+nxNc8aCU2Sut0cNt2rR3ZM2yUTfpSBS/StCFjQ6+rspoV+CtEnr4/QQwqYMdrNTT0&#10;6pTE6qjbOyNSPwam9LxHytochYzazSqGqZ2OxrQgDiipg7mzcRJx04P7QcmIXd1Q/33HnKREfzBo&#10;y3WxXMYxSIdldYkaEnceac8jzHCEamigZN6uQxqdJJi9Q/s2KgkbfZ6ZHLlitya9j5MVx+H8nLJ+&#10;zf/qJwAAAP//AwBQSwMEFAAGAAgAAAAhAHuxcD7cAAAABwEAAA8AAABkcnMvZG93bnJldi54bWxM&#10;j0FPwkAQhe8m/ofNmHghsgWlYO2UKAknT1S8L92xbezO1u4C5d87nvA47728902+Hl2nTjSE1jPC&#10;bJqAIq68bblG2H9sH1agQjRsTeeZEC4UYF3c3uQms/7MOzqVsVZSwiEzCE2MfaZ1qBpyJkx9Tyze&#10;lx+ciXIOtbaDOUu56/Q8SVLtTMuy0JieNg1V3+XRIaQ/5ePk/dNOeHfZvg2VW9jNfoF4fze+voCK&#10;NMZrGP7wBR0KYTr4I9ugOgR5JCI8JUtQ4q7SpQgHhHk6ewZd5Po/f/ELAAD//wMAUEsBAi0AFAAG&#10;AAgAAAAhALaDOJL+AAAA4QEAABMAAAAAAAAAAAAAAAAAAAAAAFtDb250ZW50X1R5cGVzXS54bWxQ&#10;SwECLQAUAAYACAAAACEAOP0h/9YAAACUAQAACwAAAAAAAAAAAAAAAAAvAQAAX3JlbHMvLnJlbHNQ&#10;SwECLQAUAAYACAAAACEAVNw8CCUCAABHBAAADgAAAAAAAAAAAAAAAAAuAgAAZHJzL2Uyb0RvYy54&#10;bWxQSwECLQAUAAYACAAAACEAe7FwPtwAAAAHAQAADwAAAAAAAAAAAAAAAAB/BAAAZHJzL2Rvd25y&#10;ZXYueG1sUEsFBgAAAAAEAAQA8wAAAIgFAAAAAA==&#10;">
                <v:textbox style="mso-fit-shape-to-text:t">
                  <w:txbxContent>
                    <w:p>
                      <w:pPr>
                        <w:rPr>
                          <w:i/>
                          <w:sz w:val="19"/>
                          <w:szCs w:val="19"/>
                        </w:rPr>
                      </w:pPr>
                      <w:r>
                        <w:rPr>
                          <w:i/>
                          <w:sz w:val="19"/>
                          <w:szCs w:val="19"/>
                        </w:rPr>
                        <w:t>Bitte Ansprechpartner der Schule benennen</w:t>
                      </w:r>
                    </w:p>
                    <w:p>
                      <w:r>
                        <w:tab/>
                      </w:r>
                      <w:r>
                        <w:tab/>
                      </w:r>
                    </w:p>
                    <w:p/>
                  </w:txbxContent>
                </v:textbox>
                <w10:wrap type="square" anchorx="margin"/>
              </v:shape>
            </w:pict>
          </mc:Fallback>
        </mc:AlternateContent>
      </w:r>
      <w:r>
        <w:rPr>
          <w:rFonts w:asciiTheme="minorHAnsi" w:eastAsia="Times New Roman" w:hAnsiTheme="minorHAnsi" w:cstheme="minorHAnsi"/>
          <w:spacing w:val="3"/>
          <w:sz w:val="20"/>
          <w:szCs w:val="20"/>
          <w:shd w:val="clear" w:color="auto" w:fill="FFFFFF"/>
        </w:rPr>
        <w:t>In Fragen des Datenschutzes nehmen Sie bitte Kontakt auf zu:</w:t>
      </w:r>
    </w:p>
    <w:p>
      <w:pPr>
        <w:spacing w:line="312" w:lineRule="auto"/>
        <w:rPr>
          <w:rFonts w:asciiTheme="minorHAnsi" w:eastAsia="Times New Roman" w:hAnsiTheme="minorHAnsi" w:cstheme="minorHAnsi"/>
          <w:spacing w:val="3"/>
          <w:sz w:val="20"/>
          <w:szCs w:val="20"/>
          <w:shd w:val="clear" w:color="auto" w:fill="FFFFFF"/>
        </w:rPr>
      </w:pPr>
    </w:p>
    <w:p>
      <w:pPr>
        <w:pStyle w:val="Default"/>
        <w:ind w:left="360"/>
        <w:rPr>
          <w:rFonts w:asciiTheme="minorHAnsi" w:hAnsiTheme="minorHAnsi" w:cstheme="minorHAnsi"/>
          <w:b/>
          <w:sz w:val="20"/>
          <w:szCs w:val="20"/>
        </w:rPr>
      </w:pPr>
    </w:p>
    <w:p>
      <w:pPr>
        <w:pStyle w:val="Default"/>
        <w:numPr>
          <w:ilvl w:val="0"/>
          <w:numId w:val="20"/>
        </w:numPr>
        <w:rPr>
          <w:rFonts w:asciiTheme="minorHAnsi" w:hAnsiTheme="minorHAnsi" w:cstheme="minorHAnsi"/>
          <w:b/>
          <w:sz w:val="20"/>
          <w:szCs w:val="20"/>
        </w:rPr>
      </w:pPr>
      <w:r>
        <w:rPr>
          <w:rFonts w:asciiTheme="minorHAnsi" w:hAnsiTheme="minorHAnsi" w:cstheme="minorHAnsi"/>
          <w:b/>
          <w:bCs/>
          <w:sz w:val="20"/>
          <w:szCs w:val="20"/>
        </w:rPr>
        <w:t xml:space="preserve">Datenschutzbeauftragter </w:t>
      </w:r>
    </w:p>
    <w:p>
      <w:pPr>
        <w:pStyle w:val="Default"/>
        <w:ind w:left="360"/>
        <w:rPr>
          <w:rFonts w:asciiTheme="minorHAnsi" w:hAnsiTheme="minorHAnsi" w:cstheme="minorHAnsi"/>
          <w:b/>
          <w:sz w:val="20"/>
          <w:szCs w:val="20"/>
        </w:rPr>
      </w:pPr>
    </w:p>
    <w:p>
      <w:pPr>
        <w:pStyle w:val="Default"/>
        <w:ind w:left="360"/>
        <w:rPr>
          <w:rFonts w:asciiTheme="minorHAnsi" w:hAnsiTheme="minorHAnsi" w:cstheme="minorHAnsi"/>
          <w:b/>
          <w:sz w:val="20"/>
          <w:szCs w:val="20"/>
        </w:rPr>
      </w:pPr>
      <w:r>
        <w:rPr>
          <w:rFonts w:asciiTheme="minorHAnsi" w:hAnsiTheme="minorHAnsi" w:cstheme="minorHAnsi"/>
          <w:b/>
          <w:noProof/>
          <w:sz w:val="20"/>
          <w:szCs w:val="20"/>
          <w:lang w:eastAsia="de-DE"/>
        </w:rPr>
        <w:drawing>
          <wp:inline distT="0" distB="0" distL="0" distR="0">
            <wp:extent cx="5543550" cy="7969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594" cy="801819"/>
                    </a:xfrm>
                    <a:prstGeom prst="rect">
                      <a:avLst/>
                    </a:prstGeom>
                    <a:noFill/>
                  </pic:spPr>
                </pic:pic>
              </a:graphicData>
            </a:graphic>
          </wp:inline>
        </w:drawing>
      </w:r>
    </w:p>
    <w:p>
      <w:pPr>
        <w:pStyle w:val="Default"/>
        <w:ind w:left="360"/>
        <w:rPr>
          <w:rFonts w:asciiTheme="minorHAnsi" w:hAnsiTheme="minorHAnsi" w:cstheme="minorHAnsi"/>
          <w:b/>
          <w:sz w:val="20"/>
          <w:szCs w:val="20"/>
        </w:rPr>
      </w:pPr>
    </w:p>
    <w:p>
      <w:pPr>
        <w:pStyle w:val="Listenabsatz"/>
        <w:spacing w:line="312" w:lineRule="auto"/>
        <w:ind w:left="360"/>
        <w:rPr>
          <w:rFonts w:asciiTheme="minorHAnsi" w:eastAsia="Times New Roman" w:hAnsiTheme="minorHAnsi" w:cstheme="minorHAnsi"/>
          <w:b/>
          <w:spacing w:val="3"/>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Zweck der Datenverarbeitung und Rechtsgrundlage</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a) Im Zuge der Bekämpfung der Corona-Pandemie werden Ihre personenbezogenen Daten erhoben, um sicherzustellen, dass Sie entweder geimpft, genesen oder getestet sind, wenn Sie die Dienststelle betreten. Sie können sich frei für eine der drei Alternativen entscheiden. Es ist genesenen oder geimpften Beschäftigten weiterhin freigestellt, auch aktuelle Testnachweise anstelle von Impf- oder Genesenennachweisen mitzuführen und bei Zugangskontrollen vorzulegen.</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b) Rechtsgrundlage sind</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Art. 6 Abs. 1 Satz 1 lit. e) DS-GVO,</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Art. 9 Abs. 2 lit. g) DS-GVO,</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Art. 88 DS-GVO,</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 22 Abs. 2 lit. a) Bundesdatenschutzgesetz (BDSG) und</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 10 Abs. 1 Landesdatenschutzgesetz (DSG M-V) (für Arbeitnehmerinnen und Arbeitnehmer) bzw.</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 84 Absatz 1 HS 2 LBG M-V (für Beamte) i. V. m.</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 28b Abs. 1 IfSG.</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Nach letzterem dürfen Arbeitgeber und Beschäftigte Arbeitsstätten, in denen physische Kontakte untereinander und zu Dritten nicht ausgeschlossen werden können, nur betreten, wenn sie geimpft, genesen oder getestet sind und einen entsprechenden Nachweis mit sich führen, zur Kontrolle verfügbar halten oder bei dem Arbeitgeber hinterlegt haben.</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c) </w:t>
      </w:r>
      <w:r>
        <w:rPr>
          <w:rFonts w:asciiTheme="minorHAnsi" w:eastAsia="Times New Roman" w:hAnsiTheme="minorHAnsi" w:cstheme="minorHAnsi"/>
          <w:spacing w:val="3"/>
          <w:sz w:val="20"/>
          <w:szCs w:val="20"/>
          <w:shd w:val="clear" w:color="auto" w:fill="FFFFFF"/>
        </w:rPr>
        <w:t xml:space="preserve">Die Schulleitung </w:t>
      </w:r>
      <w:r>
        <w:rPr>
          <w:rFonts w:asciiTheme="minorHAnsi" w:eastAsia="Times New Roman" w:hAnsiTheme="minorHAnsi" w:cstheme="minorHAnsi"/>
          <w:spacing w:val="3"/>
          <w:sz w:val="20"/>
          <w:szCs w:val="20"/>
          <w:shd w:val="clear" w:color="auto" w:fill="FFFFFF"/>
        </w:rPr>
        <w:t>ist verpflichtet, die Einhaltung dieser sogenannten 3G-Regelung durch Nachweiskontrollen täglich zu überwachen und regelmäßig zu dokumentieren. Di</w:t>
      </w:r>
      <w:r>
        <w:rPr>
          <w:rFonts w:asciiTheme="minorHAnsi" w:eastAsia="Times New Roman" w:hAnsiTheme="minorHAnsi" w:cstheme="minorHAnsi"/>
          <w:spacing w:val="3"/>
          <w:sz w:val="20"/>
          <w:szCs w:val="20"/>
          <w:shd w:val="clear" w:color="auto" w:fill="FFFFFF"/>
        </w:rPr>
        <w:t>e Schulleitung</w:t>
      </w:r>
      <w:r>
        <w:rPr>
          <w:rFonts w:asciiTheme="minorHAnsi" w:eastAsia="Times New Roman" w:hAnsiTheme="minorHAnsi" w:cstheme="minorHAnsi"/>
          <w:spacing w:val="3"/>
          <w:sz w:val="20"/>
          <w:szCs w:val="20"/>
          <w:shd w:val="clear" w:color="auto" w:fill="FFFFFF"/>
        </w:rPr>
        <w:t xml:space="preserve"> kann sich im Hinblick auf die Umsetzung der Kontrollpflicht unter Beachtung der Anforderungen an den Beschäftigtendatenschutz auch geeigneter Beschäftigter oder Dritter bedienen. Rechtsgrundlage sind Art. 6 Abs. 1 Satz 1 lit. e) DS-GVO i.V.m. § 28b Abs. 3 IfSG.</w:t>
      </w:r>
    </w:p>
    <w:p>
      <w:pPr>
        <w:spacing w:line="312" w:lineRule="auto"/>
        <w:rPr>
          <w:rFonts w:asciiTheme="minorHAnsi" w:eastAsia="Times New Roman" w:hAnsiTheme="minorHAnsi" w:cstheme="minorHAnsi"/>
          <w:color w:val="FF0000"/>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d</w:t>
      </w:r>
      <w:bookmarkStart w:id="1" w:name="_GoBack"/>
      <w:bookmarkEnd w:id="1"/>
      <w:r>
        <w:rPr>
          <w:rFonts w:asciiTheme="minorHAnsi" w:eastAsia="Times New Roman" w:hAnsiTheme="minorHAnsi" w:cstheme="minorHAnsi"/>
          <w:spacing w:val="3"/>
          <w:sz w:val="20"/>
          <w:szCs w:val="20"/>
          <w:shd w:val="clear" w:color="auto" w:fill="FFFFFF"/>
        </w:rPr>
        <w:t>) Soweit Sie uns eine Einwilligung zur Verarbeitung von personenbezogenen Daten zur Umsetzung der 3G-Regelung am Arbeitsplatz gegeben haben, stützt sich die Rechtmäßigkeit dieser Verarbeitung auf Ihre Einwilligung gem. Art. 6 Abs. 1 lit. a) DS-GVO.</w:t>
      </w:r>
    </w:p>
    <w:p>
      <w:pPr>
        <w:spacing w:line="312" w:lineRule="auto"/>
        <w:rPr>
          <w:rFonts w:asciiTheme="minorHAnsi" w:eastAsia="Times New Roman" w:hAnsiTheme="minorHAnsi" w:cstheme="minorHAnsi"/>
          <w:spacing w:val="3"/>
          <w:sz w:val="20"/>
          <w:szCs w:val="20"/>
          <w:shd w:val="clear" w:color="auto" w:fill="FFFFFF"/>
        </w:rPr>
      </w:pPr>
    </w:p>
    <w:p>
      <w:pPr>
        <w:spacing w:line="312" w:lineRule="auto"/>
        <w:rPr>
          <w:rFonts w:asciiTheme="minorHAnsi" w:eastAsia="Times New Roman" w:hAnsiTheme="minorHAnsi" w:cstheme="minorHAnsi"/>
          <w:spacing w:val="3"/>
          <w:sz w:val="20"/>
          <w:szCs w:val="20"/>
          <w:shd w:val="clear" w:color="auto" w:fill="FFFFFF"/>
        </w:rPr>
      </w:pPr>
    </w:p>
    <w:p>
      <w:pPr>
        <w:autoSpaceDE w:val="0"/>
        <w:autoSpaceDN w:val="0"/>
        <w:adjustRightInd w:val="0"/>
        <w:spacing w:line="240" w:lineRule="auto"/>
        <w:jc w:val="left"/>
        <w:rPr>
          <w:rFonts w:asciiTheme="minorHAnsi" w:hAnsiTheme="minorHAnsi" w:cstheme="minorHAnsi"/>
          <w:color w:val="000000"/>
          <w:sz w:val="20"/>
          <w:szCs w:val="20"/>
        </w:rPr>
      </w:pPr>
    </w:p>
    <w:p>
      <w:pPr>
        <w:pStyle w:val="Listenabsatz"/>
        <w:numPr>
          <w:ilvl w:val="0"/>
          <w:numId w:val="20"/>
        </w:numPr>
        <w:autoSpaceDE w:val="0"/>
        <w:autoSpaceDN w:val="0"/>
        <w:adjustRightInd w:val="0"/>
        <w:spacing w:line="240" w:lineRule="auto"/>
        <w:jc w:val="left"/>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Dauer der Speicherung bzw. Kriterien für die Festlegung der Dauer </w:t>
      </w:r>
    </w:p>
    <w:p>
      <w:pPr>
        <w:pStyle w:val="Listenabsatz"/>
        <w:autoSpaceDE w:val="0"/>
        <w:autoSpaceDN w:val="0"/>
        <w:adjustRightInd w:val="0"/>
        <w:spacing w:line="240" w:lineRule="auto"/>
        <w:ind w:left="360"/>
        <w:jc w:val="left"/>
        <w:rPr>
          <w:rFonts w:asciiTheme="minorHAnsi" w:hAnsiTheme="minorHAnsi" w:cstheme="minorHAnsi"/>
          <w:color w:val="000000"/>
          <w:sz w:val="20"/>
          <w:szCs w:val="20"/>
        </w:rPr>
      </w:pP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Es werden folgende Datenkategorien mit den jeweils benannten Speicherfristen erhoben:</w:t>
      </w:r>
    </w:p>
    <w:p>
      <w:pPr>
        <w:spacing w:line="312" w:lineRule="auto"/>
        <w:rPr>
          <w:rFonts w:asciiTheme="minorHAnsi" w:eastAsia="Times New Roman" w:hAnsiTheme="minorHAnsi" w:cstheme="minorHAnsi"/>
          <w:spacing w:val="3"/>
          <w:sz w:val="20"/>
          <w:szCs w:val="20"/>
          <w:shd w:val="clear" w:color="auto" w:fill="FFFFFF"/>
        </w:rPr>
      </w:pPr>
    </w:p>
    <w:tbl>
      <w:tblPr>
        <w:tblStyle w:val="Tabellenraster"/>
        <w:tblW w:w="9493" w:type="dxa"/>
        <w:tblLook w:val="04A0" w:firstRow="1" w:lastRow="0" w:firstColumn="1" w:lastColumn="0" w:noHBand="0" w:noVBand="1"/>
      </w:tblPr>
      <w:tblGrid>
        <w:gridCol w:w="2100"/>
        <w:gridCol w:w="2212"/>
        <w:gridCol w:w="3039"/>
        <w:gridCol w:w="2142"/>
      </w:tblGrid>
      <w:tr>
        <w:trPr>
          <w:cnfStyle w:val="100000000000" w:firstRow="1" w:lastRow="0" w:firstColumn="0" w:lastColumn="0" w:oddVBand="0" w:evenVBand="0" w:oddHBand="0" w:evenHBand="0" w:firstRowFirstColumn="0" w:firstRowLastColumn="0" w:lastRowFirstColumn="0" w:lastRowLastColumn="0"/>
          <w:trHeight w:val="1643"/>
        </w:trPr>
        <w:tc>
          <w:tcPr>
            <w:cnfStyle w:val="001000000000" w:firstRow="0" w:lastRow="0" w:firstColumn="1" w:lastColumn="0" w:oddVBand="0" w:evenVBand="0" w:oddHBand="0" w:evenHBand="0" w:firstRowFirstColumn="0" w:firstRowLastColumn="0" w:lastRowFirstColumn="0" w:lastRowLastColumn="0"/>
            <w:tcW w:w="2122" w:type="dxa"/>
          </w:tcPr>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Datenkategorie</w:t>
            </w:r>
          </w:p>
        </w:tc>
        <w:tc>
          <w:tcPr>
            <w:tcW w:w="1978" w:type="dxa"/>
          </w:tcPr>
          <w:p>
            <w:pPr>
              <w:spacing w:line="312"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Arten von personenbezogenen Daten</w:t>
            </w:r>
          </w:p>
        </w:tc>
        <w:tc>
          <w:tcPr>
            <w:tcW w:w="3183" w:type="dxa"/>
          </w:tcPr>
          <w:p>
            <w:pPr>
              <w:spacing w:line="312"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Zweck der Verarbeitung </w:t>
            </w:r>
          </w:p>
        </w:tc>
        <w:tc>
          <w:tcPr>
            <w:tcW w:w="2210" w:type="dxa"/>
          </w:tcPr>
          <w:p>
            <w:pPr>
              <w:spacing w:line="312"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Speicherfrist </w:t>
            </w:r>
          </w:p>
        </w:tc>
      </w:tr>
      <w:tr>
        <w:tc>
          <w:tcPr>
            <w:cnfStyle w:val="001000000000" w:firstRow="0" w:lastRow="0" w:firstColumn="1" w:lastColumn="0" w:oddVBand="0" w:evenVBand="0" w:oddHBand="0" w:evenHBand="0" w:firstRowFirstColumn="0" w:firstRowLastColumn="0" w:lastRowFirstColumn="0" w:lastRowLastColumn="0"/>
            <w:tcW w:w="2122" w:type="dxa"/>
          </w:tcPr>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Name </w:t>
            </w:r>
          </w:p>
        </w:tc>
        <w:tc>
          <w:tcPr>
            <w:tcW w:w="1978" w:type="dxa"/>
          </w:tcPr>
          <w:p>
            <w:pPr>
              <w:spacing w:line="312"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 Name </w:t>
            </w:r>
          </w:p>
          <w:p>
            <w:pPr>
              <w:spacing w:line="312"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Vorname</w:t>
            </w:r>
          </w:p>
        </w:tc>
        <w:tc>
          <w:tcPr>
            <w:tcW w:w="3183" w:type="dxa"/>
          </w:tcPr>
          <w:p>
            <w:pPr>
              <w:spacing w:line="312"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Ihr Name und Ihr Vorname werden verarbeitet, um Ihren jeweiligen Nachweis (siehe Ziff. 4) zu dokumentieren und eine eindeutige Zuordnung der Datensätze zu gewährleisten.</w:t>
            </w:r>
          </w:p>
        </w:tc>
        <w:tc>
          <w:tcPr>
            <w:tcW w:w="2210" w:type="dxa"/>
          </w:tcPr>
          <w:p>
            <w:pPr>
              <w:spacing w:line="312"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Die Daten werden spätestens sechs Monate nach ihrer Erhebung gelöscht.</w:t>
            </w:r>
          </w:p>
        </w:tc>
      </w:tr>
      <w:tr>
        <w:tc>
          <w:tcPr>
            <w:cnfStyle w:val="001000000000" w:firstRow="0" w:lastRow="0" w:firstColumn="1" w:lastColumn="0" w:oddVBand="0" w:evenVBand="0" w:oddHBand="0" w:evenHBand="0" w:firstRowFirstColumn="0" w:firstRowLastColumn="0" w:lastRowFirstColumn="0" w:lastRowLastColumn="0"/>
            <w:tcW w:w="2122" w:type="dxa"/>
          </w:tcPr>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Gesundheitsdaten</w:t>
            </w:r>
          </w:p>
        </w:tc>
        <w:tc>
          <w:tcPr>
            <w:tcW w:w="1978" w:type="dxa"/>
          </w:tcPr>
          <w:p>
            <w:pPr>
              <w:spacing w:line="312"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 </w:t>
            </w:r>
            <w:r>
              <w:rPr>
                <w:rFonts w:asciiTheme="minorHAnsi" w:eastAsia="Times New Roman" w:hAnsiTheme="minorHAnsi" w:cstheme="minorHAnsi"/>
                <w:spacing w:val="3"/>
                <w:sz w:val="20"/>
                <w:szCs w:val="20"/>
                <w:shd w:val="clear" w:color="auto" w:fill="FFFFFF"/>
              </w:rPr>
              <w:t>Impfstatus oder</w:t>
            </w:r>
          </w:p>
          <w:p>
            <w:pPr>
              <w:spacing w:line="312"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Genesenenstatus (einschließlich Ablaufdatum) oder</w:t>
            </w:r>
          </w:p>
          <w:p>
            <w:pPr>
              <w:spacing w:line="312"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 xml:space="preserve">- Teststatus (einschl. </w:t>
            </w:r>
            <w:r>
              <w:rPr>
                <w:rFonts w:asciiTheme="minorHAnsi" w:eastAsia="Times New Roman" w:hAnsiTheme="minorHAnsi" w:cstheme="minorHAnsi"/>
                <w:spacing w:val="3"/>
                <w:sz w:val="20"/>
                <w:szCs w:val="20"/>
                <w:shd w:val="clear" w:color="auto" w:fill="FFFFFF"/>
              </w:rPr>
              <w:t xml:space="preserve"> </w:t>
            </w:r>
            <w:r>
              <w:rPr>
                <w:rFonts w:asciiTheme="minorHAnsi" w:eastAsia="Times New Roman" w:hAnsiTheme="minorHAnsi" w:cstheme="minorHAnsi"/>
                <w:spacing w:val="3"/>
                <w:sz w:val="20"/>
                <w:szCs w:val="20"/>
                <w:shd w:val="clear" w:color="auto" w:fill="FFFFFF"/>
              </w:rPr>
              <w:t>Testdatum)</w:t>
            </w:r>
          </w:p>
        </w:tc>
        <w:tc>
          <w:tcPr>
            <w:tcW w:w="3183" w:type="dxa"/>
          </w:tcPr>
          <w:p>
            <w:pPr>
              <w:spacing w:line="312"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Vor Betreten der Dienststelle sind Sie verpflichtet, einen der drei genannten Nachweise zu erbringen. Die Dienststelle ist verpflichtet, dies zu kontrollieren und zu dokumentieren.</w:t>
            </w:r>
          </w:p>
        </w:tc>
        <w:tc>
          <w:tcPr>
            <w:tcW w:w="2210" w:type="dxa"/>
          </w:tcPr>
          <w:p>
            <w:pPr>
              <w:spacing w:line="312"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Die Daten werden spätestens sechs Monate nach ihrer Erhebung gelöscht.</w:t>
            </w:r>
          </w:p>
        </w:tc>
      </w:tr>
    </w:tbl>
    <w:p>
      <w:pPr>
        <w:spacing w:line="312" w:lineRule="auto"/>
        <w:rPr>
          <w:rFonts w:asciiTheme="minorHAnsi" w:eastAsia="Times New Roman" w:hAnsiTheme="minorHAnsi" w:cstheme="minorHAnsi"/>
          <w:b/>
          <w:spacing w:val="3"/>
          <w:sz w:val="20"/>
          <w:szCs w:val="20"/>
          <w:shd w:val="clear" w:color="auto" w:fill="FFFFFF"/>
        </w:rPr>
      </w:pPr>
    </w:p>
    <w:p>
      <w:pPr>
        <w:spacing w:line="312" w:lineRule="auto"/>
        <w:rPr>
          <w:rFonts w:asciiTheme="minorHAnsi" w:eastAsia="Times New Roman" w:hAnsiTheme="minorHAnsi" w:cstheme="minorHAnsi"/>
          <w:sz w:val="20"/>
          <w:szCs w:val="20"/>
          <w:shd w:val="clear" w:color="auto" w:fill="FFFFFF"/>
        </w:rPr>
      </w:pPr>
    </w:p>
    <w:p>
      <w:pPr>
        <w:spacing w:line="312" w:lineRule="auto"/>
        <w:rPr>
          <w:rFonts w:asciiTheme="minorHAnsi" w:eastAsia="Times New Roman" w:hAnsiTheme="minorHAnsi" w:cstheme="minorHAnsi"/>
          <w:sz w:val="20"/>
          <w:szCs w:val="20"/>
          <w:shd w:val="clear" w:color="auto" w:fill="FFFFFF"/>
        </w:rPr>
      </w:pPr>
      <w:r>
        <w:rPr>
          <w:rFonts w:asciiTheme="minorHAnsi" w:hAnsiTheme="minorHAnsi" w:cstheme="minorHAnsi"/>
          <w:sz w:val="20"/>
          <w:szCs w:val="20"/>
        </w:rPr>
        <w:t>Sie können die Löschung Ihrer personenbezogenen Daten jederzeit beim Bildungsministerium verlangen, soweit diese nicht für die oben beschriebenen Zwecke weiterhin benötigt werden oder aufgrund anderer gesetzlicher Regelungen aufbewahrt werden müssen.</w:t>
      </w:r>
    </w:p>
    <w:p>
      <w:pPr>
        <w:spacing w:line="312" w:lineRule="auto"/>
        <w:rPr>
          <w:rFonts w:asciiTheme="minorHAnsi" w:eastAsia="Times New Roman" w:hAnsiTheme="minorHAnsi" w:cstheme="minorHAnsi"/>
          <w:sz w:val="20"/>
          <w:szCs w:val="20"/>
          <w:shd w:val="clear" w:color="auto" w:fill="FFFFFF"/>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Auskunfts- und weitere Rechte</w:t>
      </w:r>
    </w:p>
    <w:p>
      <w:p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Weiter stehen Ihnen nach der Datenschutz-Grundverordnung nachfolgend genannte Rechte zu:</w:t>
      </w:r>
    </w:p>
    <w:p>
      <w:pPr>
        <w:spacing w:line="312" w:lineRule="auto"/>
        <w:rPr>
          <w:rFonts w:asciiTheme="minorHAnsi" w:eastAsia="Times New Roman" w:hAnsiTheme="minorHAnsi" w:cstheme="minorHAnsi"/>
          <w:spacing w:val="3"/>
          <w:sz w:val="20"/>
          <w:szCs w:val="20"/>
          <w:shd w:val="clear" w:color="auto" w:fill="FFFFFF"/>
        </w:rPr>
      </w:pPr>
    </w:p>
    <w:p>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lastRenderedPageBreak/>
        <w:t>Sie können Auskunft über die zu Ihrer Person gespeicherten Daten erhalten (Artikel 15 Datenschutz-Grundverordnung).</w:t>
      </w:r>
    </w:p>
    <w:p>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Sind unrichtige personenbezogene Daten verarbeitet worden, steht Ihnen ein Recht zur Berichtigung zu (Artikel 16 Datenschutz-Grundverordnung).</w:t>
      </w:r>
    </w:p>
    <w:p>
      <w:pPr>
        <w:pStyle w:val="Listenabsatz"/>
        <w:numPr>
          <w:ilvl w:val="0"/>
          <w:numId w:val="21"/>
        </w:numPr>
        <w:spacing w:line="312" w:lineRule="auto"/>
        <w:rPr>
          <w:rFonts w:asciiTheme="minorHAnsi" w:eastAsia="Times New Roman" w:hAnsiTheme="minorHAnsi" w:cstheme="minorHAnsi"/>
          <w:spacing w:val="3"/>
          <w:sz w:val="20"/>
          <w:szCs w:val="20"/>
          <w:shd w:val="clear" w:color="auto" w:fill="FFFFFF"/>
        </w:rPr>
      </w:pPr>
      <w:r>
        <w:rPr>
          <w:rFonts w:asciiTheme="minorHAnsi" w:eastAsia="Times New Roman" w:hAnsiTheme="minorHAnsi" w:cstheme="minorHAnsi"/>
          <w:spacing w:val="3"/>
          <w:sz w:val="20"/>
          <w:szCs w:val="20"/>
          <w:shd w:val="clear" w:color="auto" w:fill="FFFFFF"/>
        </w:rPr>
        <w:t>Sofern die gesetzlichen Voraussetzungen vorliegen, können Sie die Löschung oder Einschränkung der Verarbeitung verlangen sowie Widerspruch gegen die Verarbeitung einlegen (Artikel 17, 18 und 21 Absatz 1 Datenschutz-Grundverordnung).</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Wenn Sie in die Verarbeitung Ihrer personenbezogenen Daten durch eine entsprechende Erklärung eingewilligt haben (Artikel 6 Absatz 1 lit. a DS-GVO), können Sie die Einwilligung jederzeit für die Zukunft widerrufen (Artikel 7 Absatz 3 DS-GVO). Die Rechtmäßigkeit der aufgrund der Einwilligung bis zum Widerruf erfolgten Datenverarbeitung wird durch diesen nicht berührt.</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pStyle w:val="Listenabsatz"/>
        <w:numPr>
          <w:ilvl w:val="0"/>
          <w:numId w:val="20"/>
        </w:numPr>
        <w:spacing w:line="312" w:lineRule="auto"/>
        <w:rPr>
          <w:rFonts w:asciiTheme="minorHAnsi" w:eastAsia="Times New Roman" w:hAnsiTheme="minorHAnsi" w:cstheme="minorHAnsi"/>
          <w:b/>
          <w:spacing w:val="3"/>
          <w:sz w:val="20"/>
          <w:szCs w:val="20"/>
          <w:shd w:val="clear" w:color="auto" w:fill="FFFFFF"/>
        </w:rPr>
      </w:pPr>
      <w:r>
        <w:rPr>
          <w:rFonts w:asciiTheme="minorHAnsi" w:eastAsia="Times New Roman" w:hAnsiTheme="minorHAnsi" w:cstheme="minorHAnsi"/>
          <w:b/>
          <w:spacing w:val="3"/>
          <w:sz w:val="20"/>
          <w:szCs w:val="20"/>
          <w:shd w:val="clear" w:color="auto" w:fill="FFFFFF"/>
        </w:rPr>
        <w:t>Recht auf Beschwerde</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Gemäß Artikel 77 DS-GVO steht es Ihnen frei, sich mit einer Beschwerde an den</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Landesbeauftragten für Datenschutz und Informationssicherheit</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Werderstraße 74 A</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19055 Schwerin</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zu wenden.</w:t>
      </w: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tabs>
          <w:tab w:val="left" w:pos="988"/>
        </w:tabs>
        <w:spacing w:line="312" w:lineRule="auto"/>
        <w:rPr>
          <w:rFonts w:asciiTheme="minorHAnsi" w:eastAsia="Times New Roman" w:hAnsiTheme="minorHAnsi" w:cstheme="minorHAnsi"/>
          <w:spacing w:val="3"/>
          <w:sz w:val="20"/>
          <w:szCs w:val="20"/>
          <w:shd w:val="clear" w:color="auto" w:fill="FFFFFF"/>
          <w:lang w:eastAsia="de-DE"/>
        </w:rPr>
      </w:pPr>
    </w:p>
    <w:p>
      <w:pPr>
        <w:spacing w:line="312" w:lineRule="auto"/>
        <w:rPr>
          <w:rFonts w:asciiTheme="minorHAnsi" w:eastAsia="Times New Roman" w:hAnsiTheme="minorHAnsi" w:cstheme="minorHAnsi"/>
          <w:spacing w:val="3"/>
          <w:sz w:val="20"/>
          <w:szCs w:val="20"/>
          <w:shd w:val="clear" w:color="auto" w:fill="FFFFFF"/>
          <w:lang w:eastAsia="de-DE"/>
        </w:rPr>
      </w:pPr>
      <w:r>
        <w:rPr>
          <w:rFonts w:asciiTheme="minorHAnsi" w:eastAsia="Times New Roman" w:hAnsiTheme="minorHAnsi" w:cstheme="minorHAnsi"/>
          <w:spacing w:val="3"/>
          <w:sz w:val="20"/>
          <w:szCs w:val="20"/>
          <w:shd w:val="clear" w:color="auto" w:fill="FFFFFF"/>
          <w:lang w:eastAsia="de-DE"/>
        </w:rPr>
        <w:t>Mit freundlichen Grüßen</w:t>
      </w:r>
    </w:p>
    <w:p>
      <w:pPr>
        <w:spacing w:line="312" w:lineRule="auto"/>
        <w:rPr>
          <w:rFonts w:asciiTheme="minorHAnsi" w:eastAsia="Times New Roman" w:hAnsiTheme="minorHAnsi" w:cstheme="minorHAnsi"/>
          <w:spacing w:val="3"/>
          <w:sz w:val="20"/>
          <w:szCs w:val="20"/>
          <w:shd w:val="clear" w:color="auto" w:fill="FFFFFF"/>
          <w:lang w:eastAsia="de-DE"/>
        </w:rPr>
      </w:pPr>
    </w:p>
    <w:p>
      <w:pPr>
        <w:spacing w:line="312" w:lineRule="auto"/>
        <w:rPr>
          <w:rFonts w:asciiTheme="minorHAnsi" w:eastAsia="Times New Roman" w:hAnsiTheme="minorHAnsi" w:cstheme="minorHAnsi"/>
          <w:spacing w:val="3"/>
          <w:sz w:val="20"/>
          <w:szCs w:val="20"/>
          <w:shd w:val="clear" w:color="auto" w:fill="FFFFFF"/>
          <w:lang w:eastAsia="de-DE"/>
        </w:rPr>
      </w:pPr>
    </w:p>
    <w:p>
      <w:pPr>
        <w:spacing w:line="312" w:lineRule="auto"/>
        <w:rPr>
          <w:rFonts w:asciiTheme="minorHAnsi" w:hAnsiTheme="minorHAnsi" w:cstheme="minorHAnsi"/>
          <w:sz w:val="20"/>
          <w:szCs w:val="20"/>
        </w:rPr>
      </w:pPr>
      <w:r>
        <w:rPr>
          <w:rFonts w:asciiTheme="minorHAnsi" w:eastAsia="Times New Roman" w:hAnsiTheme="minorHAnsi" w:cstheme="minorHAnsi"/>
          <w:spacing w:val="3"/>
          <w:sz w:val="20"/>
          <w:szCs w:val="20"/>
          <w:shd w:val="clear" w:color="auto" w:fill="FFFFFF"/>
          <w:lang w:eastAsia="de-DE"/>
        </w:rPr>
        <w:t>Ihre Schulleitung</w:t>
      </w:r>
    </w:p>
    <w:sectPr>
      <w:headerReference w:type="even" r:id="rId9"/>
      <w:headerReference w:type="default" r:id="rId10"/>
      <w:footerReference w:type="default" r:id="rId11"/>
      <w:headerReference w:type="first" r:id="rId12"/>
      <w:footerReference w:type="first" r:id="rId13"/>
      <w:pgSz w:w="11906" w:h="16838"/>
      <w:pgMar w:top="1276" w:right="1417" w:bottom="1134" w:left="141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033027"/>
      <w:docPartObj>
        <w:docPartGallery w:val="Page Numbers (Bottom of Page)"/>
        <w:docPartUnique/>
      </w:docPartObj>
    </w:sdtPr>
    <w:sdtContent>
      <w:p>
        <w:pPr>
          <w:pStyle w:val="Fuzeile"/>
          <w:jc w:val="center"/>
        </w:pPr>
        <w:r>
          <w:fldChar w:fldCharType="begin"/>
        </w:r>
        <w:r>
          <w:instrText>PAGE   \* MERGEFORMAT</w:instrText>
        </w:r>
        <w:r>
          <w:fldChar w:fldCharType="separate"/>
        </w:r>
        <w:r>
          <w:rPr>
            <w:noProof/>
          </w:rPr>
          <w:t>- 3 -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Textkrper"/>
      <w:framePr w:w="195" w:h="2880" w:hRule="exact" w:hSpace="181" w:wrap="around" w:x="392" w:y="13949"/>
      <w:jc w:val="right"/>
      <w:textDirection w:val="btLr"/>
      <w:rPr>
        <w:color w:val="4D4D4D"/>
      </w:rPr>
    </w:pPr>
    <w:bookmarkStart w:id="2" w:name="Barcode_C1"/>
    <w:r>
      <w:rPr>
        <w:color w:val="4D4D4D"/>
      </w:rPr>
      <w:t>9700018730111</w:t>
    </w:r>
  </w:p>
  <w:bookmarkEnd w:id="2"/>
  <w:p>
    <w:pPr>
      <w:pStyle w:val="Fuzeile"/>
      <w:rPr>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8"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9"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50687"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859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D00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766D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4EC1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A28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3A8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B6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8F0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4FA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6E3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21BBE"/>
    <w:multiLevelType w:val="hybridMultilevel"/>
    <w:tmpl w:val="0B005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A97D4E"/>
    <w:multiLevelType w:val="hybridMultilevel"/>
    <w:tmpl w:val="FA90ED54"/>
    <w:lvl w:ilvl="0" w:tplc="7CD09492">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B42FAE"/>
    <w:multiLevelType w:val="hybridMultilevel"/>
    <w:tmpl w:val="36B8A18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60D6E38"/>
    <w:multiLevelType w:val="hybridMultilevel"/>
    <w:tmpl w:val="59941682"/>
    <w:lvl w:ilvl="0" w:tplc="77A0B05E">
      <w:start w:val="1"/>
      <w:numFmt w:val="decimal"/>
      <w:lvlText w:val="%1"/>
      <w:lvlJc w:val="righ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4" w15:restartNumberingAfterBreak="0">
    <w:nsid w:val="2E3558CA"/>
    <w:multiLevelType w:val="hybridMultilevel"/>
    <w:tmpl w:val="398E4ACC"/>
    <w:lvl w:ilvl="0" w:tplc="76143DE8">
      <w:start w:val="1"/>
      <w:numFmt w:val="decimal"/>
      <w:lvlText w:val="%1"/>
      <w:lvlJc w:val="right"/>
      <w:pPr>
        <w:ind w:left="720" w:hanging="360"/>
      </w:pPr>
      <w:rPr>
        <w:rFonts w:ascii="Arial" w:hAnsi="Arial" w:hint="default"/>
        <w:b w:val="0"/>
        <w:i w:val="0"/>
        <w:color w:val="auto"/>
        <w:sz w:val="22"/>
        <w:u w:val="none"/>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B720AD6"/>
    <w:multiLevelType w:val="hybridMultilevel"/>
    <w:tmpl w:val="D0F00C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477182C"/>
    <w:multiLevelType w:val="hybridMultilevel"/>
    <w:tmpl w:val="0D6A05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7CA332F"/>
    <w:multiLevelType w:val="hybridMultilevel"/>
    <w:tmpl w:val="A80087A4"/>
    <w:lvl w:ilvl="0" w:tplc="8D509E48">
      <w:start w:val="1"/>
      <w:numFmt w:val="upperRoman"/>
      <w:pStyle w:val="berschrift1"/>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BF215B0"/>
    <w:multiLevelType w:val="hybridMultilevel"/>
    <w:tmpl w:val="05ACECB0"/>
    <w:lvl w:ilvl="0" w:tplc="4CF4861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1D12F0"/>
    <w:multiLevelType w:val="hybridMultilevel"/>
    <w:tmpl w:val="8E969DC6"/>
    <w:lvl w:ilvl="0" w:tplc="04070011">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780D58A1"/>
    <w:multiLevelType w:val="hybridMultilevel"/>
    <w:tmpl w:val="BC6C0E2E"/>
    <w:lvl w:ilvl="0" w:tplc="77A0B05E">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D5F009C"/>
    <w:multiLevelType w:val="hybridMultilevel"/>
    <w:tmpl w:val="354CFB7A"/>
    <w:lvl w:ilvl="0" w:tplc="0CCA0DB4">
      <w:start w:val="1"/>
      <w:numFmt w:val="decimal"/>
      <w:pStyle w:val="berschrift2"/>
      <w:lvlText w:val="%1"/>
      <w:lvlJc w:val="right"/>
      <w:pPr>
        <w:ind w:left="720" w:hanging="360"/>
      </w:pPr>
      <w:rPr>
        <w:rFonts w:ascii="Arial" w:hAnsi="Arial" w:hint="default"/>
        <w:b w:val="0"/>
        <w:i w:val="0"/>
        <w:color w:val="auto"/>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5"/>
  </w:num>
  <w:num w:numId="3">
    <w:abstractNumId w:val="17"/>
  </w:num>
  <w:num w:numId="4">
    <w:abstractNumId w:val="20"/>
  </w:num>
  <w:num w:numId="5">
    <w:abstractNumId w:val="13"/>
  </w:num>
  <w:num w:numId="6">
    <w:abstractNumId w:val="14"/>
  </w:num>
  <w:num w:numId="7">
    <w:abstractNumId w:val="21"/>
  </w:num>
  <w:num w:numId="8">
    <w:abstractNumId w:val="16"/>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2AAED0-801B-43E6-959A-F9D011FF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sz w:val="22"/>
    </w:rPr>
  </w:style>
  <w:style w:type="paragraph" w:styleId="berschrift1">
    <w:name w:val="heading 1"/>
    <w:basedOn w:val="Standard"/>
    <w:next w:val="Standard"/>
    <w:link w:val="berschrift1Zchn"/>
    <w:uiPriority w:val="9"/>
    <w:qFormat/>
    <w:pPr>
      <w:keepNext/>
      <w:keepLines/>
      <w:numPr>
        <w:numId w:val="3"/>
      </w:numPr>
      <w:spacing w:before="480"/>
      <w:ind w:left="357" w:hanging="357"/>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pPr>
      <w:keepNext/>
      <w:keepLines/>
      <w:numPr>
        <w:numId w:val="7"/>
      </w:numPr>
      <w:spacing w:before="200"/>
      <w:outlineLvl w:val="1"/>
    </w:pPr>
    <w:rPr>
      <w:rFonts w:eastAsiaTheme="majorEastAsia" w:cstheme="majorBidi"/>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200" w:line="240" w:lineRule="auto"/>
    </w:pPr>
    <w:rPr>
      <w:sz w:val="15"/>
    </w:rPr>
  </w:style>
  <w:style w:type="character" w:customStyle="1" w:styleId="KopfzeileZchn">
    <w:name w:val="Kopfzeile Zchn"/>
    <w:basedOn w:val="Absatz-Standardschriftart"/>
    <w:link w:val="Kopfzeile"/>
    <w:uiPriority w:val="99"/>
    <w:rPr>
      <w:sz w:val="15"/>
    </w:rPr>
  </w:style>
  <w:style w:type="paragraph" w:styleId="Fuzeile">
    <w:name w:val="footer"/>
    <w:basedOn w:val="Standard"/>
    <w:link w:val="FuzeileZchn"/>
    <w:uiPriority w:val="99"/>
    <w:unhideWhenUsed/>
    <w:pPr>
      <w:tabs>
        <w:tab w:val="center" w:pos="4536"/>
        <w:tab w:val="right" w:pos="9072"/>
      </w:tabs>
      <w:spacing w:after="200" w:line="240" w:lineRule="auto"/>
      <w:contextualSpacing/>
    </w:pPr>
    <w:rPr>
      <w:sz w:val="15"/>
    </w:rPr>
  </w:style>
  <w:style w:type="character" w:customStyle="1" w:styleId="FuzeileZchn">
    <w:name w:val="Fußzeile Zchn"/>
    <w:basedOn w:val="Absatz-Standardschriftart"/>
    <w:link w:val="Fuzeile"/>
    <w:uiPriority w:val="99"/>
    <w:rPr>
      <w:sz w:val="15"/>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contextualSpacing/>
    </w:pPr>
  </w:style>
  <w:style w:type="character" w:customStyle="1" w:styleId="berschrift1Zchn">
    <w:name w:val="Überschrift 1 Zchn"/>
    <w:basedOn w:val="Absatz-Standardschriftart"/>
    <w:link w:val="berschrift1"/>
    <w:uiPriority w:val="9"/>
    <w:rPr>
      <w:rFonts w:eastAsiaTheme="majorEastAsia" w:cstheme="majorBidi"/>
      <w:b/>
      <w:bCs/>
      <w:szCs w:val="28"/>
    </w:rPr>
  </w:style>
  <w:style w:type="paragraph" w:styleId="KeinLeerraum">
    <w:name w:val="No Spacing"/>
    <w:uiPriority w:val="1"/>
    <w:qFormat/>
    <w:rPr>
      <w:sz w:val="22"/>
    </w:rPr>
  </w:style>
  <w:style w:type="table" w:styleId="Tabellenraster">
    <w:name w:val="Table Grid"/>
    <w:basedOn w:val="NormaleTabelle"/>
    <w:uiPriority w:val="39"/>
    <w:pPr>
      <w:jc w:val="left"/>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StylePr>
    <w:tblStylePr w:type="lastRow">
      <w:pPr>
        <w:jc w:val="left"/>
      </w:pPr>
    </w:tblStylePr>
    <w:tblStylePr w:type="firstCol">
      <w:pPr>
        <w:jc w:val="left"/>
      </w:pPr>
    </w:tblStylePr>
  </w:style>
  <w:style w:type="character" w:customStyle="1" w:styleId="berschrift2Zchn">
    <w:name w:val="Überschrift 2 Zchn"/>
    <w:basedOn w:val="Absatz-Standardschriftart"/>
    <w:link w:val="berschrift2"/>
    <w:uiPriority w:val="9"/>
    <w:rPr>
      <w:rFonts w:eastAsiaTheme="majorEastAsia" w:cstheme="majorBidi"/>
      <w:bCs/>
      <w:sz w:val="22"/>
      <w:szCs w:val="26"/>
    </w:rPr>
  </w:style>
  <w:style w:type="paragraph" w:styleId="Funotentext">
    <w:name w:val="footnote text"/>
    <w:basedOn w:val="Standard"/>
    <w:link w:val="FunotentextZchn"/>
    <w:uiPriority w:val="99"/>
    <w:semiHidden/>
    <w:unhideWhenUsed/>
    <w:pPr>
      <w:spacing w:after="200" w:line="240" w:lineRule="auto"/>
    </w:pPr>
    <w:rPr>
      <w:sz w:val="15"/>
      <w:szCs w:val="20"/>
    </w:rPr>
  </w:style>
  <w:style w:type="character" w:customStyle="1" w:styleId="FunotentextZchn">
    <w:name w:val="Fußnotentext Zchn"/>
    <w:basedOn w:val="Absatz-Standardschriftart"/>
    <w:link w:val="Funotentext"/>
    <w:uiPriority w:val="99"/>
    <w:semiHidden/>
    <w:rPr>
      <w:sz w:val="15"/>
      <w:szCs w:val="20"/>
    </w:rPr>
  </w:style>
  <w:style w:type="character" w:styleId="Funotenzeichen">
    <w:name w:val="footnote reference"/>
    <w:basedOn w:val="Absatz-Standardschriftart"/>
    <w:uiPriority w:val="99"/>
    <w:semiHidden/>
    <w:unhideWhenUsed/>
    <w:rPr>
      <w:rFonts w:ascii="Arial" w:hAnsi="Arial"/>
      <w:sz w:val="15"/>
      <w:vertAlign w:val="superscript"/>
    </w:rPr>
  </w:style>
  <w:style w:type="paragraph" w:styleId="Inhaltsverzeichnisberschrift">
    <w:name w:val="TOC Heading"/>
    <w:basedOn w:val="berschrift1"/>
    <w:next w:val="Standard"/>
    <w:uiPriority w:val="39"/>
    <w:semiHidden/>
    <w:unhideWhenUsed/>
    <w:qFormat/>
    <w:pPr>
      <w:numPr>
        <w:numId w:val="0"/>
      </w:numPr>
      <w:outlineLvl w:val="9"/>
    </w:pPr>
    <w:rPr>
      <w:rFonts w:asciiTheme="majorHAnsi" w:hAnsiTheme="majorHAnsi"/>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spacing w:after="100" w:line="276" w:lineRule="auto"/>
    </w:pPr>
    <w:rPr>
      <w:rFonts w:asciiTheme="majorHAnsi" w:hAnsiTheme="majorHAnsi" w:cstheme="majorHAnsi"/>
      <w:bCs/>
      <w:noProof/>
      <w:sz w:val="20"/>
      <w:szCs w:val="20"/>
      <w:lang w:eastAsia="de-DE"/>
    </w:rPr>
  </w:style>
  <w:style w:type="character" w:styleId="Hyperlink">
    <w:name w:val="Hyperlink"/>
    <w:basedOn w:val="Absatz-Standardschriftart"/>
    <w:uiPriority w:val="99"/>
    <w:unhideWhenUsed/>
    <w:rPr>
      <w:color w:val="0563C1" w:themeColor="hyperlink"/>
      <w:u w:val="single"/>
    </w:rPr>
  </w:style>
  <w:style w:type="paragraph" w:customStyle="1" w:styleId="MfG">
    <w:name w:val="MfG"/>
    <w:basedOn w:val="Standard"/>
    <w:qFormat/>
    <w:pPr>
      <w:spacing w:after="960" w:line="276" w:lineRule="auto"/>
      <w:jc w:val="left"/>
    </w:pPr>
    <w:rPr>
      <w:rFonts w:eastAsia="Calibri" w:cs="Times New Roman"/>
      <w:szCs w:val="22"/>
    </w:rPr>
  </w:style>
  <w:style w:type="paragraph" w:styleId="Beschriftung">
    <w:name w:val="caption"/>
    <w:basedOn w:val="Standard"/>
    <w:next w:val="Standard"/>
    <w:uiPriority w:val="35"/>
    <w:semiHidden/>
    <w:unhideWhenUsed/>
    <w:qFormat/>
    <w:pPr>
      <w:spacing w:after="200" w:line="240" w:lineRule="auto"/>
    </w:pPr>
    <w:rPr>
      <w:b/>
      <w:bCs/>
      <w:sz w:val="15"/>
      <w:szCs w:val="18"/>
    </w:rPr>
  </w:style>
  <w:style w:type="paragraph" w:styleId="NurText">
    <w:name w:val="Plain Text"/>
    <w:basedOn w:val="Standard"/>
    <w:link w:val="NurTextZchn"/>
    <w:uiPriority w:val="99"/>
    <w:semiHidden/>
    <w:unhideWhenUsed/>
    <w:pPr>
      <w:spacing w:line="240" w:lineRule="auto"/>
      <w:jc w:val="left"/>
    </w:pPr>
    <w:rPr>
      <w:rFonts w:ascii="Calibri" w:hAnsi="Calibri" w:cstheme="minorBidi"/>
      <w:szCs w:val="21"/>
    </w:rPr>
  </w:style>
  <w:style w:type="character" w:customStyle="1" w:styleId="NurTextZchn">
    <w:name w:val="Nur Text Zchn"/>
    <w:basedOn w:val="Absatz-Standardschriftart"/>
    <w:link w:val="NurText"/>
    <w:uiPriority w:val="99"/>
    <w:semiHidden/>
    <w:rPr>
      <w:rFonts w:ascii="Calibri" w:hAnsi="Calibri" w:cstheme="minorBidi"/>
      <w:sz w:val="22"/>
      <w:szCs w:val="21"/>
    </w:rPr>
  </w:style>
  <w:style w:type="paragraph" w:styleId="Textkrper">
    <w:name w:val="Body Text"/>
    <w:basedOn w:val="Standard"/>
    <w:link w:val="TextkrperZchn"/>
    <w:unhideWhenUsed/>
    <w:pPr>
      <w:framePr w:w="3033" w:h="1196" w:wrap="notBeside" w:vAnchor="page" w:hAnchor="page" w:x="1419" w:y="15282" w:anchorLock="1"/>
      <w:widowControl w:val="0"/>
      <w:tabs>
        <w:tab w:val="left" w:pos="2930"/>
      </w:tabs>
      <w:autoSpaceDE w:val="0"/>
      <w:autoSpaceDN w:val="0"/>
      <w:adjustRightInd w:val="0"/>
      <w:spacing w:line="200" w:lineRule="exact"/>
      <w:ind w:right="6"/>
      <w:jc w:val="left"/>
    </w:pPr>
    <w:rPr>
      <w:rFonts w:eastAsia="Times New Roman" w:cs="Times New Roman"/>
      <w:color w:val="181512"/>
      <w:sz w:val="15"/>
      <w:szCs w:val="20"/>
      <w:lang w:eastAsia="de-DE"/>
    </w:rPr>
  </w:style>
  <w:style w:type="character" w:customStyle="1" w:styleId="TextkrperZchn">
    <w:name w:val="Textkörper Zchn"/>
    <w:basedOn w:val="Absatz-Standardschriftart"/>
    <w:link w:val="Textkrper"/>
    <w:rPr>
      <w:rFonts w:eastAsia="Times New Roman" w:cs="Times New Roman"/>
      <w:color w:val="181512"/>
      <w:sz w:val="15"/>
      <w:szCs w:val="20"/>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w:eastAsiaTheme="minorEastAsia" w:hAnsi="Times" w:cs="Times New Roman"/>
      <w:sz w:val="20"/>
      <w:szCs w:val="20"/>
      <w:lang w:eastAsia="de-DE"/>
    </w:rPr>
  </w:style>
  <w:style w:type="paragraph" w:customStyle="1" w:styleId="Default">
    <w:name w:val="Default"/>
    <w:pPr>
      <w:autoSpaceDE w:val="0"/>
      <w:autoSpaceDN w:val="0"/>
      <w:adjustRightInd w:val="0"/>
      <w:jc w:val="left"/>
    </w:pPr>
    <w:rPr>
      <w:color w:val="00000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66142">
      <w:bodyDiv w:val="1"/>
      <w:marLeft w:val="0"/>
      <w:marRight w:val="0"/>
      <w:marTop w:val="0"/>
      <w:marBottom w:val="0"/>
      <w:divBdr>
        <w:top w:val="none" w:sz="0" w:space="0" w:color="auto"/>
        <w:left w:val="none" w:sz="0" w:space="0" w:color="auto"/>
        <w:bottom w:val="none" w:sz="0" w:space="0" w:color="auto"/>
        <w:right w:val="none" w:sz="0" w:space="0" w:color="auto"/>
      </w:divBdr>
    </w:div>
    <w:div w:id="1804346314">
      <w:bodyDiv w:val="1"/>
      <w:marLeft w:val="0"/>
      <w:marRight w:val="0"/>
      <w:marTop w:val="0"/>
      <w:marBottom w:val="0"/>
      <w:divBdr>
        <w:top w:val="none" w:sz="0" w:space="0" w:color="auto"/>
        <w:left w:val="none" w:sz="0" w:space="0" w:color="auto"/>
        <w:bottom w:val="none" w:sz="0" w:space="0" w:color="auto"/>
        <w:right w:val="none" w:sz="0" w:space="0" w:color="auto"/>
      </w:divBdr>
    </w:div>
    <w:div w:id="18932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F6BC-67BA-4BAE-8A65-33816881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Anne</dc:creator>
  <cp:lastModifiedBy>Sanmann-Schöne, Julia-Katharina</cp:lastModifiedBy>
  <cp:revision>2</cp:revision>
  <cp:lastPrinted>2020-09-08T06:51:00Z</cp:lastPrinted>
  <dcterms:created xsi:type="dcterms:W3CDTF">2021-11-25T11:29:00Z</dcterms:created>
  <dcterms:modified xsi:type="dcterms:W3CDTF">2021-11-25T11:29:00Z</dcterms:modified>
</cp:coreProperties>
</file>